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314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E43C2F" w:rsidRDefault="00E43C2F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в границах элемента планировочной структуры:  ул. Победы,</w:t>
            </w:r>
          </w:p>
          <w:p w:rsidR="00AB271E" w:rsidRDefault="00E43C2F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031465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3C2F" w:rsidRDefault="00E43C2F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3C2F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элемента планировочной структуры: ул. Победы, </w:t>
      </w:r>
    </w:p>
    <w:p w:rsidR="00A054D8" w:rsidRDefault="00E43C2F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3C2F">
        <w:rPr>
          <w:rFonts w:ascii="Times New Roman" w:hAnsi="Times New Roman"/>
          <w:b/>
          <w:sz w:val="28"/>
          <w:szCs w:val="28"/>
        </w:rPr>
        <w:t xml:space="preserve">ул. Михаила </w:t>
      </w:r>
      <w:proofErr w:type="spellStart"/>
      <w:r w:rsidRPr="00E43C2F">
        <w:rPr>
          <w:rFonts w:ascii="Times New Roman" w:hAnsi="Times New Roman"/>
          <w:b/>
          <w:sz w:val="28"/>
          <w:szCs w:val="28"/>
        </w:rPr>
        <w:t>Новова</w:t>
      </w:r>
      <w:proofErr w:type="spellEnd"/>
      <w:r w:rsidRPr="00E43C2F">
        <w:rPr>
          <w:rFonts w:ascii="Times New Roman" w:hAnsi="Times New Roman"/>
          <w:b/>
          <w:sz w:val="28"/>
          <w:szCs w:val="28"/>
        </w:rPr>
        <w:t>,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1174"/>
        <w:gridCol w:w="946"/>
        <w:gridCol w:w="857"/>
        <w:gridCol w:w="1273"/>
        <w:gridCol w:w="67"/>
        <w:gridCol w:w="523"/>
        <w:gridCol w:w="1608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gridSpan w:val="2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6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gridSpan w:val="2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2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156 &lt;*&gt;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29:22:011306:23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08CA" w:rsidRPr="00A054D8" w:rsidRDefault="00E408CA" w:rsidP="00375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</w:t>
            </w:r>
            <w:r w:rsidR="00375D18">
              <w:rPr>
                <w:rFonts w:ascii="Times New Roman" w:hAnsi="Times New Roman"/>
                <w:sz w:val="24"/>
                <w:szCs w:val="24"/>
              </w:rPr>
              <w:t>средств ППК "Фонд развития территорий", областного и местного бюджетов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3C2F" w:rsidRPr="00A054D8" w:rsidTr="00EB0096">
        <w:trPr>
          <w:trHeight w:val="456"/>
        </w:trPr>
        <w:tc>
          <w:tcPr>
            <w:tcW w:w="629" w:type="dxa"/>
            <w:shd w:val="clear" w:color="auto" w:fill="auto"/>
          </w:tcPr>
          <w:p w:rsidR="00E43C2F" w:rsidRPr="00A054D8" w:rsidRDefault="00E43C2F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E43C2F" w:rsidRPr="00AB271E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144 &lt;*&gt;</w:t>
            </w:r>
          </w:p>
        </w:tc>
        <w:tc>
          <w:tcPr>
            <w:tcW w:w="2560" w:type="dxa"/>
            <w:shd w:val="clear" w:color="auto" w:fill="auto"/>
          </w:tcPr>
          <w:p w:rsidR="00E43C2F" w:rsidRPr="00AB271E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29:22:011306:15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3C2F" w:rsidRPr="00C254FA" w:rsidRDefault="00375D1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D18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t xml:space="preserve">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lastRenderedPageBreak/>
              <w:t>(с изменениями).</w:t>
            </w:r>
          </w:p>
        </w:tc>
      </w:tr>
      <w:tr w:rsidR="00E43C2F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3C2F" w:rsidRPr="00A054D8" w:rsidRDefault="00E43C2F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E43C2F" w:rsidRPr="00AB271E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146 &lt;*&gt;</w:t>
            </w:r>
          </w:p>
        </w:tc>
        <w:tc>
          <w:tcPr>
            <w:tcW w:w="2560" w:type="dxa"/>
            <w:shd w:val="clear" w:color="auto" w:fill="auto"/>
          </w:tcPr>
          <w:p w:rsidR="00E43C2F" w:rsidRPr="00AB271E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29:22:011306:16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3C2F" w:rsidRPr="00C254FA" w:rsidRDefault="00375D1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D18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EB0096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158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29:22:011306:25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1 166,3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1 081,9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EB0096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156, корп. 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29:22:011306:22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1 274,4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B0096" w:rsidP="007C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35EE5" w:rsidRDefault="00EB0096" w:rsidP="007C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14253C" w:rsidP="00142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144, корп. 1</w:t>
            </w:r>
          </w:p>
        </w:tc>
        <w:tc>
          <w:tcPr>
            <w:tcW w:w="2560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29:22:011306:13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401,60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262,60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B271E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14253C" w:rsidP="00142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8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, д. 30</w:t>
            </w:r>
          </w:p>
        </w:tc>
        <w:tc>
          <w:tcPr>
            <w:tcW w:w="2560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29:22:011306:38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B271E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14253C" w:rsidRPr="00A054D8" w:rsidTr="00C9355B">
        <w:tc>
          <w:tcPr>
            <w:tcW w:w="629" w:type="dxa"/>
            <w:shd w:val="clear" w:color="auto" w:fill="auto"/>
          </w:tcPr>
          <w:p w:rsidR="0014253C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8" w:type="dxa"/>
            <w:shd w:val="clear" w:color="auto" w:fill="auto"/>
          </w:tcPr>
          <w:p w:rsidR="0014253C" w:rsidRPr="00E43C2F" w:rsidRDefault="0014253C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33</w:t>
            </w:r>
          </w:p>
        </w:tc>
        <w:tc>
          <w:tcPr>
            <w:tcW w:w="2560" w:type="dxa"/>
            <w:shd w:val="clear" w:color="auto" w:fill="auto"/>
          </w:tcPr>
          <w:p w:rsidR="0014253C" w:rsidRPr="00E43C2F" w:rsidRDefault="0014253C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53C">
              <w:rPr>
                <w:rFonts w:ascii="Times New Roman" w:hAnsi="Times New Roman" w:cs="Times New Roman"/>
                <w:sz w:val="24"/>
                <w:szCs w:val="24"/>
              </w:rPr>
              <w:t>29:22:011306:39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551,98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14253C" w:rsidRPr="00AB271E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DF05AB" w:rsidRPr="00A054D8" w:rsidTr="00C9355B">
        <w:tc>
          <w:tcPr>
            <w:tcW w:w="14663" w:type="dxa"/>
            <w:gridSpan w:val="12"/>
            <w:shd w:val="clear" w:color="auto" w:fill="auto"/>
          </w:tcPr>
          <w:p w:rsidR="00375D18" w:rsidRPr="00A054D8" w:rsidRDefault="00C254FA" w:rsidP="00142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32F4F" w:rsidRPr="00AB627E" w:rsidTr="00C9355B">
        <w:tc>
          <w:tcPr>
            <w:tcW w:w="14663" w:type="dxa"/>
            <w:gridSpan w:val="12"/>
            <w:shd w:val="clear" w:color="auto" w:fill="auto"/>
          </w:tcPr>
          <w:p w:rsidR="00D32F4F" w:rsidRPr="00AB627E" w:rsidRDefault="00D32F4F" w:rsidP="0014253C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6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Водопроводные сети ул. Победы, д. 158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29:22:011306:419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КВЛ-10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от ПС-10 ф.10-11 от опоры № 4 до КТП-614 (ул. М.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29:22:011306:354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Сети внутриквартальной хозяйственно-бытовой канализации 26 л/з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29:22:011306:423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Магистральный водопровод Ду-250 мм по ул. Победы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29:22:000000:8075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Водопроводные сети к жилым домам №144, №144 корпус 1 по ул. Победы, №30 по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247A82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29:22:000000:3660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(местоположение: городской округ "Город Архангельск", </w:t>
            </w:r>
            <w:proofErr w:type="gramEnd"/>
          </w:p>
          <w:p w:rsidR="00BC1DCD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г. Архангельск, ул. Победы, д. 156)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247A82" w:rsidRDefault="00E43C2F" w:rsidP="00E4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000010932158</w:t>
            </w:r>
          </w:p>
        </w:tc>
      </w:tr>
      <w:tr w:rsidR="00BC1DCD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(местоположение: городской округ "Город Архангельск", </w:t>
            </w:r>
            <w:proofErr w:type="gramEnd"/>
          </w:p>
          <w:p w:rsidR="00BC1DCD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г. Архангельск, ул. Победы, д. 146)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EC28D7" w:rsidRDefault="00E43C2F" w:rsidP="00E43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000010931861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Пожарный водоем (местоположение: городской округ "Город Архангельск",</w:t>
            </w:r>
            <w:proofErr w:type="gramEnd"/>
          </w:p>
          <w:p w:rsidR="00BB664B" w:rsidRPr="00BB664B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г. Архангельск, ул. Победы, д. 150, корп.1)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E43C2F" w:rsidP="00E43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000010931941</w:t>
            </w:r>
          </w:p>
        </w:tc>
      </w:tr>
      <w:tr w:rsidR="00BB664B" w:rsidRPr="00AB627E" w:rsidTr="0011756E">
        <w:trPr>
          <w:trHeight w:val="419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Пожарный водоем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(местоположение: городской округ "Город Архангельск", г. Архангельск,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, д. 30)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E43C2F" w:rsidP="00E43C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000010916049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пожарному водоему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по ул. Победы, 156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000010306885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Подъезд к пожарному водоему по ул. Победы, 146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000010306703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пожарному водоему №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46A"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000010289760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Победы, 160,156 корп. 1 до речки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46A"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000009408572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Внутриквартальный проезд, пос. 26 л/з: от шоссе ул. Победы, 152 –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000009408492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Победы, 142-144 до ВК у р. Долгая Щель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000009407266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 (шоссе) – ул. Победы, 156 корп. 1, 158 – река Д. Щель</w:t>
            </w:r>
            <w:proofErr w:type="gramEnd"/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000009402084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Т.63 – ул. Победы, 156 (Т.64)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000010226567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Т.64 – ул. Победы, 156 корп. 1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000010226647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Т.62 – ул. Победы, 152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000010226487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Водопроводные сети к жилым домам №№ 144, 144 корпус 1 по ул. Победы, № 30 по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29:22:000000:3660</w:t>
            </w:r>
          </w:p>
        </w:tc>
      </w:tr>
      <w:tr w:rsidR="00DC046A" w:rsidRPr="00AB627E" w:rsidTr="00CB4688">
        <w:trPr>
          <w:trHeight w:val="677"/>
        </w:trPr>
        <w:tc>
          <w:tcPr>
            <w:tcW w:w="14663" w:type="dxa"/>
            <w:gridSpan w:val="12"/>
            <w:shd w:val="clear" w:color="auto" w:fill="auto"/>
          </w:tcPr>
          <w:p w:rsidR="00CB4688" w:rsidRPr="00DC046A" w:rsidRDefault="00DC046A" w:rsidP="00CB46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Инженерные сети, указанные в пунктах 17, 18 и 19 настоящего приложения,  не участвуют в оказании услуг водоснабжения и водоотведения                 и подлежат выводу из эксплуатации.</w:t>
            </w:r>
          </w:p>
        </w:tc>
      </w:tr>
      <w:tr w:rsidR="0011756E" w:rsidRPr="00AB627E" w:rsidTr="0011756E">
        <w:trPr>
          <w:trHeight w:val="360"/>
        </w:trPr>
        <w:tc>
          <w:tcPr>
            <w:tcW w:w="14663" w:type="dxa"/>
            <w:gridSpan w:val="12"/>
            <w:shd w:val="clear" w:color="auto" w:fill="auto"/>
          </w:tcPr>
          <w:p w:rsidR="0011756E" w:rsidRPr="0011756E" w:rsidRDefault="0011756E" w:rsidP="00F66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объекты капитального строительства</w:t>
            </w:r>
            <w:r w:rsidR="00A52423" w:rsidRPr="00A52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&lt;***&gt;</w:t>
            </w:r>
          </w:p>
        </w:tc>
      </w:tr>
      <w:tr w:rsidR="00DC046A" w:rsidRPr="00AB627E" w:rsidTr="00DC046A">
        <w:trPr>
          <w:trHeight w:val="360"/>
        </w:trPr>
        <w:tc>
          <w:tcPr>
            <w:tcW w:w="629" w:type="dxa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02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капитального строительства, адрес</w:t>
            </w:r>
          </w:p>
        </w:tc>
        <w:tc>
          <w:tcPr>
            <w:tcW w:w="3666" w:type="dxa"/>
            <w:gridSpan w:val="5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3666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</w:tr>
      <w:tr w:rsidR="00DC046A" w:rsidRPr="00AB627E" w:rsidTr="00DC046A">
        <w:trPr>
          <w:trHeight w:val="360"/>
        </w:trPr>
        <w:tc>
          <w:tcPr>
            <w:tcW w:w="629" w:type="dxa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2" w:type="dxa"/>
            <w:gridSpan w:val="3"/>
            <w:shd w:val="clear" w:color="auto" w:fill="auto"/>
          </w:tcPr>
          <w:p w:rsidR="00DC046A" w:rsidRPr="00DC046A" w:rsidRDefault="00DC046A" w:rsidP="00DC0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Нежилое. Наименование: </w:t>
            </w:r>
            <w:proofErr w:type="gramStart"/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Здание ВНС (адрес: г. Архангельск,</w:t>
            </w:r>
            <w:proofErr w:type="gramEnd"/>
          </w:p>
          <w:p w:rsidR="00DC046A" w:rsidRPr="0011756E" w:rsidRDefault="00DC046A" w:rsidP="00DC0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Победы, д. 144 к. 1)</w:t>
            </w:r>
          </w:p>
        </w:tc>
        <w:tc>
          <w:tcPr>
            <w:tcW w:w="3666" w:type="dxa"/>
            <w:gridSpan w:val="5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29:22:011306:14</w:t>
            </w:r>
          </w:p>
        </w:tc>
        <w:tc>
          <w:tcPr>
            <w:tcW w:w="3666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Подлежит реконструкции</w:t>
            </w:r>
          </w:p>
        </w:tc>
      </w:tr>
      <w:tr w:rsidR="0069380B" w:rsidRPr="00AB627E" w:rsidTr="00C9355B">
        <w:tc>
          <w:tcPr>
            <w:tcW w:w="14663" w:type="dxa"/>
            <w:gridSpan w:val="12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2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  <w:tr w:rsidR="00CB4688" w:rsidRPr="00AB627E" w:rsidTr="00C9355B">
        <w:tc>
          <w:tcPr>
            <w:tcW w:w="14663" w:type="dxa"/>
            <w:gridSpan w:val="12"/>
            <w:shd w:val="clear" w:color="auto" w:fill="auto"/>
          </w:tcPr>
          <w:p w:rsidR="00CB4688" w:rsidRDefault="00CB4688" w:rsidP="00F66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88">
              <w:rPr>
                <w:rFonts w:ascii="Times New Roman" w:hAnsi="Times New Roman" w:cs="Times New Roman"/>
                <w:sz w:val="24"/>
                <w:szCs w:val="24"/>
              </w:rPr>
              <w:t xml:space="preserve">&lt;**&gt; 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CB4688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CB468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DA7993" w:rsidRPr="00AB627E" w:rsidTr="00C9355B">
        <w:tc>
          <w:tcPr>
            <w:tcW w:w="14663" w:type="dxa"/>
            <w:gridSpan w:val="12"/>
            <w:shd w:val="clear" w:color="auto" w:fill="auto"/>
          </w:tcPr>
          <w:p w:rsidR="00DA7993" w:rsidRDefault="00DA7993" w:rsidP="00F66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93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реконструкции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820AC1" w:rsidP="0011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39B" w:rsidRDefault="0030139B" w:rsidP="00862409">
      <w:pPr>
        <w:spacing w:after="0" w:line="240" w:lineRule="auto"/>
      </w:pPr>
      <w:r>
        <w:separator/>
      </w:r>
    </w:p>
  </w:endnote>
  <w:endnote w:type="continuationSeparator" w:id="0">
    <w:p w:rsidR="0030139B" w:rsidRDefault="0030139B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39B" w:rsidRDefault="0030139B" w:rsidP="00862409">
      <w:pPr>
        <w:spacing w:after="0" w:line="240" w:lineRule="auto"/>
      </w:pPr>
      <w:r>
        <w:separator/>
      </w:r>
    </w:p>
  </w:footnote>
  <w:footnote w:type="continuationSeparator" w:id="0">
    <w:p w:rsidR="0030139B" w:rsidRDefault="0030139B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31465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1465"/>
    <w:rsid w:val="00033AFC"/>
    <w:rsid w:val="000405CE"/>
    <w:rsid w:val="000556E9"/>
    <w:rsid w:val="000556FB"/>
    <w:rsid w:val="000C3883"/>
    <w:rsid w:val="000E46D4"/>
    <w:rsid w:val="0011756E"/>
    <w:rsid w:val="00121481"/>
    <w:rsid w:val="0014253C"/>
    <w:rsid w:val="001A08F8"/>
    <w:rsid w:val="001A43E7"/>
    <w:rsid w:val="001E1BBE"/>
    <w:rsid w:val="002763B2"/>
    <w:rsid w:val="00281830"/>
    <w:rsid w:val="002C323C"/>
    <w:rsid w:val="0030139B"/>
    <w:rsid w:val="00307795"/>
    <w:rsid w:val="00310222"/>
    <w:rsid w:val="00356614"/>
    <w:rsid w:val="0036475F"/>
    <w:rsid w:val="00375D18"/>
    <w:rsid w:val="003A3171"/>
    <w:rsid w:val="00405475"/>
    <w:rsid w:val="00470E7A"/>
    <w:rsid w:val="004711C5"/>
    <w:rsid w:val="004C5D84"/>
    <w:rsid w:val="00500984"/>
    <w:rsid w:val="00500F66"/>
    <w:rsid w:val="00530D77"/>
    <w:rsid w:val="00531993"/>
    <w:rsid w:val="00537B40"/>
    <w:rsid w:val="00554AC8"/>
    <w:rsid w:val="005C7FB4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5518C"/>
    <w:rsid w:val="00761D73"/>
    <w:rsid w:val="007662F8"/>
    <w:rsid w:val="00775682"/>
    <w:rsid w:val="007A57FC"/>
    <w:rsid w:val="007B782F"/>
    <w:rsid w:val="007C7A9D"/>
    <w:rsid w:val="007C7DE3"/>
    <w:rsid w:val="008035C7"/>
    <w:rsid w:val="00820AC1"/>
    <w:rsid w:val="00862409"/>
    <w:rsid w:val="008646C3"/>
    <w:rsid w:val="00894356"/>
    <w:rsid w:val="0089509A"/>
    <w:rsid w:val="008C5CFF"/>
    <w:rsid w:val="008E01CF"/>
    <w:rsid w:val="008E2CF5"/>
    <w:rsid w:val="00913D21"/>
    <w:rsid w:val="00941720"/>
    <w:rsid w:val="0096654E"/>
    <w:rsid w:val="009A638C"/>
    <w:rsid w:val="009D0DAD"/>
    <w:rsid w:val="009D2918"/>
    <w:rsid w:val="009E6B31"/>
    <w:rsid w:val="00A054D8"/>
    <w:rsid w:val="00A35EE5"/>
    <w:rsid w:val="00A477A3"/>
    <w:rsid w:val="00A52423"/>
    <w:rsid w:val="00AB271E"/>
    <w:rsid w:val="00AB435A"/>
    <w:rsid w:val="00AB627E"/>
    <w:rsid w:val="00AC5E57"/>
    <w:rsid w:val="00AE66C1"/>
    <w:rsid w:val="00B42925"/>
    <w:rsid w:val="00B55D10"/>
    <w:rsid w:val="00B657C8"/>
    <w:rsid w:val="00B6641A"/>
    <w:rsid w:val="00B808E1"/>
    <w:rsid w:val="00BB664B"/>
    <w:rsid w:val="00BC1DCD"/>
    <w:rsid w:val="00BD74FD"/>
    <w:rsid w:val="00C203EC"/>
    <w:rsid w:val="00C225B4"/>
    <w:rsid w:val="00C23B10"/>
    <w:rsid w:val="00C254FA"/>
    <w:rsid w:val="00C47E97"/>
    <w:rsid w:val="00C76F0E"/>
    <w:rsid w:val="00C807D3"/>
    <w:rsid w:val="00C879F8"/>
    <w:rsid w:val="00C9355B"/>
    <w:rsid w:val="00CB4688"/>
    <w:rsid w:val="00CF6DDD"/>
    <w:rsid w:val="00D32F4F"/>
    <w:rsid w:val="00D360F4"/>
    <w:rsid w:val="00D90108"/>
    <w:rsid w:val="00DA7993"/>
    <w:rsid w:val="00DC046A"/>
    <w:rsid w:val="00DF05AB"/>
    <w:rsid w:val="00E3419F"/>
    <w:rsid w:val="00E408CA"/>
    <w:rsid w:val="00E43C2F"/>
    <w:rsid w:val="00E50E57"/>
    <w:rsid w:val="00EB0096"/>
    <w:rsid w:val="00EC28D7"/>
    <w:rsid w:val="00EC5415"/>
    <w:rsid w:val="00F32637"/>
    <w:rsid w:val="00F63C0E"/>
    <w:rsid w:val="00F663CC"/>
    <w:rsid w:val="00F67830"/>
    <w:rsid w:val="00F83804"/>
    <w:rsid w:val="00F83A37"/>
    <w:rsid w:val="00F95658"/>
    <w:rsid w:val="00FA2571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2025-09-03T11:37:00Z</cp:lastPrinted>
  <dcterms:created xsi:type="dcterms:W3CDTF">2025-12-25T06:31:00Z</dcterms:created>
  <dcterms:modified xsi:type="dcterms:W3CDTF">2025-12-26T12:32:00Z</dcterms:modified>
</cp:coreProperties>
</file>